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BF" w:rsidRPr="006B3EBF" w:rsidRDefault="006B3EBF" w:rsidP="006B3EBF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6B3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Сводная ведомость результатов проведения специальной оценки условий труда</w:t>
      </w:r>
    </w:p>
    <w:p w:rsidR="006B3EBF" w:rsidRPr="006B3EBF" w:rsidRDefault="006B3EBF" w:rsidP="006B3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3EBF" w:rsidRPr="006B3EBF" w:rsidRDefault="006B3EBF" w:rsidP="006B3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3EBF" w:rsidRPr="006B3EBF" w:rsidRDefault="006B3EBF" w:rsidP="006B3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3EBF">
        <w:rPr>
          <w:rFonts w:ascii="Times New Roman" w:eastAsia="Times New Roman" w:hAnsi="Times New Roman" w:cs="Times New Roman"/>
          <w:sz w:val="24"/>
          <w:szCs w:val="20"/>
          <w:lang w:eastAsia="ru-RU"/>
        </w:rPr>
        <w:t>Оценка состояния условий труда осуществляется в рамки специальной оценки условий труда (Федеральным законом от 28.12.2013 № 436-ФЗ «О специальные оценки условий труда»).</w:t>
      </w:r>
    </w:p>
    <w:p w:rsidR="006B3EBF" w:rsidRPr="006B3EBF" w:rsidRDefault="006B3EBF" w:rsidP="006B3EB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6B3EBF" w:rsidRPr="006B3EBF" w:rsidTr="0025693A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bookmarkStart w:id="1" w:name="table1"/>
            <w:bookmarkEnd w:id="1"/>
            <w:r w:rsidRPr="006B3EBF">
              <w:rPr>
                <w:rFonts w:ascii="Calibri" w:eastAsia="Calibri" w:hAnsi="Calibri" w:cs="Times New Roman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B3EBF">
              <w:rPr>
                <w:rFonts w:ascii="Calibri" w:eastAsia="Calibri" w:hAnsi="Calibri" w:cs="Times New Roman"/>
              </w:rPr>
              <w:t>Количество рабочих мест и численность работников, занятых на этих рабочих местах</w:t>
            </w:r>
          </w:p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B3EBF">
              <w:rPr>
                <w:rFonts w:ascii="Calibri" w:eastAsia="Calibri" w:hAnsi="Calibri" w:cs="Times New Roman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6B3EBF" w:rsidRPr="006B3EBF" w:rsidTr="0025693A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B3EBF">
              <w:rPr>
                <w:rFonts w:ascii="Calibri" w:eastAsia="Calibri" w:hAnsi="Calibri" w:cs="Times New Roman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B3EBF">
              <w:rPr>
                <w:rFonts w:ascii="Calibri" w:eastAsia="Calibri" w:hAnsi="Calibri" w:cs="Times New Roman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B3EBF">
              <w:rPr>
                <w:rFonts w:ascii="Calibri" w:eastAsia="Calibri" w:hAnsi="Calibri" w:cs="Times New Roman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B3EBF">
              <w:rPr>
                <w:rFonts w:ascii="Calibri" w:eastAsia="Calibri" w:hAnsi="Calibri" w:cs="Times New Roman"/>
              </w:rPr>
              <w:t>класс 4</w:t>
            </w:r>
          </w:p>
        </w:tc>
      </w:tr>
      <w:tr w:rsidR="006B3EBF" w:rsidRPr="006B3EBF" w:rsidTr="0025693A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43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B3EBF">
              <w:rPr>
                <w:rFonts w:ascii="Calibri" w:eastAsia="Calibri" w:hAnsi="Calibri" w:cs="Times New Roman"/>
              </w:rPr>
              <w:t>всего</w:t>
            </w:r>
          </w:p>
        </w:tc>
        <w:tc>
          <w:tcPr>
            <w:tcW w:w="3118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B3EBF">
              <w:rPr>
                <w:rFonts w:ascii="Calibri" w:eastAsia="Calibri" w:hAnsi="Calibri" w:cs="Times New Roman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64" w:type="dxa"/>
            <w:vMerge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B3EBF">
              <w:rPr>
                <w:rFonts w:ascii="Calibri" w:eastAsia="Calibri" w:hAnsi="Calibri" w:cs="Times New Roman"/>
              </w:rPr>
              <w:t>3.1</w:t>
            </w:r>
          </w:p>
        </w:tc>
        <w:tc>
          <w:tcPr>
            <w:tcW w:w="1169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B3EBF">
              <w:rPr>
                <w:rFonts w:ascii="Calibri" w:eastAsia="Calibri" w:hAnsi="Calibri" w:cs="Times New Roman"/>
              </w:rPr>
              <w:t>3.2</w:t>
            </w:r>
          </w:p>
        </w:tc>
        <w:tc>
          <w:tcPr>
            <w:tcW w:w="1169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B3EBF">
              <w:rPr>
                <w:rFonts w:ascii="Calibri" w:eastAsia="Calibri" w:hAnsi="Calibri" w:cs="Times New Roman"/>
              </w:rPr>
              <w:t>3.3</w:t>
            </w:r>
          </w:p>
        </w:tc>
        <w:tc>
          <w:tcPr>
            <w:tcW w:w="1170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B3EBF">
              <w:rPr>
                <w:rFonts w:ascii="Calibri" w:eastAsia="Calibri" w:hAnsi="Calibri" w:cs="Times New Roman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B3EBF" w:rsidRPr="006B3EBF" w:rsidTr="0025693A">
        <w:trPr>
          <w:jc w:val="center"/>
        </w:trPr>
        <w:tc>
          <w:tcPr>
            <w:tcW w:w="3518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B3EB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43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B3EBF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B3EBF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063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B3EB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064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B3EBF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169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B3EBF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169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B3EBF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169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B3EBF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170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B3EBF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069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B3EBF">
              <w:rPr>
                <w:rFonts w:ascii="Calibri" w:eastAsia="Calibri" w:hAnsi="Calibri" w:cs="Times New Roman"/>
              </w:rPr>
              <w:t>10</w:t>
            </w:r>
          </w:p>
        </w:tc>
      </w:tr>
      <w:tr w:rsidR="006B3EBF" w:rsidRPr="006B3EBF" w:rsidTr="0025693A">
        <w:trPr>
          <w:jc w:val="center"/>
        </w:trPr>
        <w:tc>
          <w:tcPr>
            <w:tcW w:w="3518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bookmarkStart w:id="2" w:name="pos1"/>
            <w:bookmarkEnd w:id="2"/>
            <w:r w:rsidRPr="006B3EBF">
              <w:rPr>
                <w:rFonts w:ascii="Calibri" w:eastAsia="Calibri" w:hAnsi="Calibri" w:cs="Times New Roman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3118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063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4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169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B3EBF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B3EBF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B3EBF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170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B3EBF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9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B3EBF">
              <w:rPr>
                <w:rFonts w:ascii="Calibri" w:eastAsia="Calibri" w:hAnsi="Calibri" w:cs="Times New Roman"/>
              </w:rPr>
              <w:t>0</w:t>
            </w:r>
          </w:p>
        </w:tc>
      </w:tr>
      <w:tr w:rsidR="006B3EBF" w:rsidRPr="006B3EBF" w:rsidTr="0025693A">
        <w:trPr>
          <w:jc w:val="center"/>
        </w:trPr>
        <w:tc>
          <w:tcPr>
            <w:tcW w:w="3518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bookmarkStart w:id="3" w:name="pos2"/>
            <w:bookmarkEnd w:id="3"/>
            <w:r w:rsidRPr="006B3EBF">
              <w:rPr>
                <w:rFonts w:ascii="Calibri" w:eastAsia="Calibri" w:hAnsi="Calibri" w:cs="Times New Roman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3118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063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4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169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B3EBF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B3EBF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B3EBF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170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B3EBF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9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B3EBF">
              <w:rPr>
                <w:rFonts w:ascii="Calibri" w:eastAsia="Calibri" w:hAnsi="Calibri" w:cs="Times New Roman"/>
              </w:rPr>
              <w:t>0</w:t>
            </w:r>
          </w:p>
        </w:tc>
      </w:tr>
      <w:tr w:rsidR="006B3EBF" w:rsidRPr="006B3EBF" w:rsidTr="0025693A">
        <w:trPr>
          <w:jc w:val="center"/>
        </w:trPr>
        <w:tc>
          <w:tcPr>
            <w:tcW w:w="3518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bookmarkStart w:id="4" w:name="pos3"/>
            <w:bookmarkEnd w:id="4"/>
            <w:r w:rsidRPr="006B3EBF">
              <w:rPr>
                <w:rFonts w:ascii="Calibri" w:eastAsia="Calibri" w:hAnsi="Calibri" w:cs="Times New Roman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3118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063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4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169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B3EBF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B3EBF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B3EBF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170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B3EBF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9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B3EBF">
              <w:rPr>
                <w:rFonts w:ascii="Calibri" w:eastAsia="Calibri" w:hAnsi="Calibri" w:cs="Times New Roman"/>
              </w:rPr>
              <w:t>0</w:t>
            </w:r>
          </w:p>
        </w:tc>
      </w:tr>
      <w:tr w:rsidR="006B3EBF" w:rsidRPr="006B3EBF" w:rsidTr="0025693A">
        <w:trPr>
          <w:jc w:val="center"/>
        </w:trPr>
        <w:tc>
          <w:tcPr>
            <w:tcW w:w="3518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bookmarkStart w:id="5" w:name="pos4"/>
            <w:bookmarkEnd w:id="5"/>
            <w:r w:rsidRPr="006B3EBF">
              <w:rPr>
                <w:rFonts w:ascii="Calibri" w:eastAsia="Calibri" w:hAnsi="Calibri" w:cs="Times New Roman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3118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3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4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B3EBF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B3EBF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B3EBF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170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B3EBF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9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B3EBF">
              <w:rPr>
                <w:rFonts w:ascii="Calibri" w:eastAsia="Calibri" w:hAnsi="Calibri" w:cs="Times New Roman"/>
              </w:rPr>
              <w:t>0</w:t>
            </w:r>
          </w:p>
        </w:tc>
      </w:tr>
      <w:tr w:rsidR="006B3EBF" w:rsidRPr="006B3EBF" w:rsidTr="0025693A">
        <w:trPr>
          <w:jc w:val="center"/>
        </w:trPr>
        <w:tc>
          <w:tcPr>
            <w:tcW w:w="3518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bookmarkStart w:id="6" w:name="pos5"/>
            <w:bookmarkEnd w:id="6"/>
            <w:r w:rsidRPr="006B3EBF">
              <w:rPr>
                <w:rFonts w:ascii="Calibri" w:eastAsia="Calibri" w:hAnsi="Calibri" w:cs="Times New Roman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3118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3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4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B3EBF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B3EBF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B3EBF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170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B3EBF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9" w:type="dxa"/>
            <w:vAlign w:val="center"/>
          </w:tcPr>
          <w:p w:rsidR="006B3EBF" w:rsidRPr="006B3EBF" w:rsidRDefault="006B3EBF" w:rsidP="006B3EB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B3EBF">
              <w:rPr>
                <w:rFonts w:ascii="Calibri" w:eastAsia="Calibri" w:hAnsi="Calibri" w:cs="Times New Roman"/>
              </w:rPr>
              <w:t>0</w:t>
            </w:r>
          </w:p>
        </w:tc>
      </w:tr>
    </w:tbl>
    <w:p w:rsidR="006B3EBF" w:rsidRPr="006B3EBF" w:rsidRDefault="006B3EBF" w:rsidP="006B3EB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B3EBF" w:rsidRPr="006B3EBF" w:rsidRDefault="006B3EBF" w:rsidP="006B3EB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B3EBF" w:rsidRPr="006B3EBF" w:rsidRDefault="006B3EBF" w:rsidP="006B3E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3EBF">
        <w:rPr>
          <w:rFonts w:ascii="Calibri" w:eastAsia="Calibri" w:hAnsi="Calibri" w:cs="Times New Roman"/>
        </w:rPr>
        <w:t>*Допустимыми условиями труда (2 класс) являются условия труда, при которых на работника воздействуют вредные и (или) опасные производственные факторы, уровни воздействия которых не превышают уровни, установленные нормативами (гигиеническими нормативами) условий труда,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(смены) (п.3 статья 14 Федерального закона от 28.12.2013 № 436-ФЗ).</w:t>
      </w:r>
    </w:p>
    <w:p w:rsidR="00251AFA" w:rsidRDefault="00251AFA"/>
    <w:sectPr w:rsidR="00251AFA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AB" w:rsidRDefault="00B27AAB">
      <w:pPr>
        <w:spacing w:after="0" w:line="240" w:lineRule="auto"/>
      </w:pPr>
      <w:r>
        <w:separator/>
      </w:r>
    </w:p>
  </w:endnote>
  <w:endnote w:type="continuationSeparator" w:id="0">
    <w:p w:rsidR="00B27AAB" w:rsidRDefault="00B2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79" w:rsidRDefault="00B27A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79" w:rsidRDefault="00B27A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79" w:rsidRDefault="00B27A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AB" w:rsidRDefault="00B27AAB">
      <w:pPr>
        <w:spacing w:after="0" w:line="240" w:lineRule="auto"/>
      </w:pPr>
      <w:r>
        <w:separator/>
      </w:r>
    </w:p>
  </w:footnote>
  <w:footnote w:type="continuationSeparator" w:id="0">
    <w:p w:rsidR="00B27AAB" w:rsidRDefault="00B2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79" w:rsidRDefault="00B27A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79" w:rsidRDefault="00B27A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79" w:rsidRDefault="00B27A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92"/>
    <w:rsid w:val="00251AFA"/>
    <w:rsid w:val="002E7992"/>
    <w:rsid w:val="006B3EBF"/>
    <w:rsid w:val="00B27AAB"/>
    <w:rsid w:val="00D4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3E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B3E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6B3E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6B3EB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3E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B3E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6B3E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6B3EB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Маслова</dc:creator>
  <cp:lastModifiedBy>Ольга Крупницкая</cp:lastModifiedBy>
  <cp:revision>2</cp:revision>
  <dcterms:created xsi:type="dcterms:W3CDTF">2020-02-19T13:34:00Z</dcterms:created>
  <dcterms:modified xsi:type="dcterms:W3CDTF">2020-02-19T13:34:00Z</dcterms:modified>
</cp:coreProperties>
</file>